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9259C" w14:textId="6CFBDF18" w:rsidR="006B2992" w:rsidRPr="00FF222A" w:rsidRDefault="006B2992" w:rsidP="006B2992">
      <w:pPr>
        <w:jc w:val="right"/>
        <w:rPr>
          <w:rFonts w:ascii="Times New Roman" w:hAnsi="Times New Roman" w:cs="Times New Roman"/>
          <w:i/>
          <w:iCs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B2992" w:rsidRPr="00E23FAF" w14:paraId="38D59681" w14:textId="77777777" w:rsidTr="00EF44B6">
        <w:trPr>
          <w:trHeight w:val="1275"/>
        </w:trPr>
        <w:tc>
          <w:tcPr>
            <w:tcW w:w="4678" w:type="dxa"/>
          </w:tcPr>
          <w:p w14:paraId="35E476C3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8ACED4F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3D18BAB4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78BF5E68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6095C5DF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CD4F338" w14:textId="77777777" w:rsidR="006B2992" w:rsidRPr="00E23FAF" w:rsidRDefault="006B2992" w:rsidP="006B29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083AB2C" w14:textId="77777777" w:rsidR="006B2992" w:rsidRPr="00E23FAF" w:rsidRDefault="006B2992" w:rsidP="006B29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4A8C55" w14:textId="77777777" w:rsidR="006B2992" w:rsidRPr="006B299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B2992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44F64815" w14:textId="77777777" w:rsidR="006B2992" w:rsidRPr="006B299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6B2992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3738381A" w14:textId="77777777" w:rsidR="006B2992" w:rsidRPr="00E23FAF" w:rsidRDefault="006B2992" w:rsidP="006B29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3FA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DE4C00" wp14:editId="27168F5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type w14:anchorId="51D8EA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2784DEE2" wp14:editId="2F67506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292ECF6C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836FA2" wp14:editId="325E5DE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>
                  <w:pict>
                    <v:shape w14:anchorId="3CDAC964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23F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02CD1B8F" w14:textId="77777777" w:rsidR="006B2992" w:rsidRPr="00E23FAF" w:rsidRDefault="006B2992" w:rsidP="006B29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23FA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944A49B" wp14:editId="096BB1A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1A6F5D3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14:paraId="4D314DF6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788AA95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1051CA0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4C2801C3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23FA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35D8754D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C18CE2F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AAB84A" w14:textId="77777777" w:rsidR="006B2992" w:rsidRPr="006B2992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B2992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266CD935" w14:textId="77777777" w:rsidR="006B2992" w:rsidRPr="00E23FAF" w:rsidRDefault="006B2992" w:rsidP="006B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B2992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74FB9AF1" w14:textId="77777777" w:rsidR="006B2992" w:rsidRPr="00E23FAF" w:rsidRDefault="006B2992" w:rsidP="006B2992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B2992" w:rsidRPr="00E23FAF" w14:paraId="002AA0F7" w14:textId="77777777" w:rsidTr="00EF44B6">
        <w:tc>
          <w:tcPr>
            <w:tcW w:w="5387" w:type="dxa"/>
            <w:shd w:val="clear" w:color="auto" w:fill="auto"/>
          </w:tcPr>
          <w:p w14:paraId="737405B6" w14:textId="77777777" w:rsidR="006B2992" w:rsidRPr="00E23FAF" w:rsidRDefault="006B2992" w:rsidP="006B2992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450C0231" w14:textId="77777777" w:rsidR="006B2992" w:rsidRPr="00E23FAF" w:rsidRDefault="006B2992" w:rsidP="006B299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78BCDB01" w14:textId="77777777" w:rsidR="006B2992" w:rsidRPr="00E23FAF" w:rsidRDefault="006B2992" w:rsidP="006B299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B2992" w:rsidRPr="00E23FAF" w14:paraId="1C64F60F" w14:textId="77777777" w:rsidTr="00EF44B6">
        <w:trPr>
          <w:trHeight w:val="343"/>
        </w:trPr>
        <w:tc>
          <w:tcPr>
            <w:tcW w:w="5387" w:type="dxa"/>
            <w:shd w:val="clear" w:color="auto" w:fill="auto"/>
          </w:tcPr>
          <w:p w14:paraId="7E6DD0E9" w14:textId="65478E6F" w:rsidR="006B2992" w:rsidRPr="00E10F35" w:rsidRDefault="006B2992" w:rsidP="006B2992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E10F35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62</w:t>
            </w:r>
          </w:p>
        </w:tc>
        <w:tc>
          <w:tcPr>
            <w:tcW w:w="4961" w:type="dxa"/>
            <w:shd w:val="clear" w:color="auto" w:fill="auto"/>
          </w:tcPr>
          <w:p w14:paraId="55F468CA" w14:textId="23863101" w:rsidR="006B2992" w:rsidRPr="00E23FAF" w:rsidRDefault="006B2992" w:rsidP="006B2992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</w:t>
            </w:r>
            <w:r w:rsidR="00EB285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елның </w:t>
            </w:r>
            <w:r w:rsidR="00E10F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EB285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ноябре</w:t>
            </w:r>
          </w:p>
        </w:tc>
      </w:tr>
    </w:tbl>
    <w:p w14:paraId="68406DC5" w14:textId="77777777" w:rsidR="00AF3E2E" w:rsidRPr="00D25722" w:rsidRDefault="00AF3E2E" w:rsidP="00D257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013FC" w14:textId="77777777" w:rsidR="00EB285C" w:rsidRPr="00EB285C" w:rsidRDefault="00EB285C" w:rsidP="00EB28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bookmarkStart w:id="0" w:name="_Hlk149564669"/>
      <w:r w:rsidRPr="00EB2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Түбән Кама муниципаль районы авыл җирлекләре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нең</w:t>
      </w:r>
    </w:p>
    <w:p w14:paraId="05CB4FDD" w14:textId="77777777" w:rsidR="00EB285C" w:rsidRPr="008B341C" w:rsidRDefault="00EB285C" w:rsidP="00EB28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B3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Җирдән файдалану һәм төзелеш кагыйдәләренә үзгәрешләр кертү турында  </w:t>
      </w:r>
    </w:p>
    <w:bookmarkEnd w:id="0"/>
    <w:p w14:paraId="63C3964B" w14:textId="77777777" w:rsidR="00D25722" w:rsidRPr="008B341C" w:rsidRDefault="00D25722" w:rsidP="00D257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6169A03F" w14:textId="77777777" w:rsidR="00EB285C" w:rsidRPr="008B341C" w:rsidRDefault="00EB285C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«Россия Федерациясе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ш</w:t>
      </w:r>
      <w:r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әһәр төзелеше кодексына һәм Россия Федерациясенең аерым закон актларына үзгәрешләр кертү турында» 2023 елның 04 августындагы 438-ФЗ номерлы Федераль законга, «Россия Федерациясендә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м</w:t>
      </w:r>
      <w:r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ахсус икътисадый зоналар турында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»</w:t>
      </w:r>
      <w:r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Федераль законга һәм Россия Федерациясенең аерым закон актларына үзгәрешләр кертү хакында» 2023 елның 04 августындагы 448-ФЗ номерлы Федераль законга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ярашлы рәвештә,</w:t>
      </w:r>
      <w:r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Түбән Кама муниципаль районы Советы</w:t>
      </w:r>
    </w:p>
    <w:p w14:paraId="2C358B65" w14:textId="77777777" w:rsidR="00D25722" w:rsidRPr="008B341C" w:rsidRDefault="00D25722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14:paraId="1D317ADC" w14:textId="77777777" w:rsidR="00AF3E2E" w:rsidRPr="008B341C" w:rsidRDefault="00EB285C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tt-RU" w:eastAsia="ru-RU"/>
        </w:rPr>
        <w:t>КАРАР БИРӘ</w:t>
      </w:r>
      <w:r w:rsidR="00AF3E2E" w:rsidRPr="008B341C">
        <w:rPr>
          <w:rFonts w:ascii="Times New Roman" w:eastAsia="Times New Roman" w:hAnsi="Times New Roman" w:cs="Times New Roman"/>
          <w:spacing w:val="-4"/>
          <w:sz w:val="28"/>
          <w:szCs w:val="28"/>
          <w:lang w:val="tt-RU" w:eastAsia="ru-RU"/>
        </w:rPr>
        <w:t>:</w:t>
      </w:r>
    </w:p>
    <w:p w14:paraId="0E43033F" w14:textId="77777777" w:rsidR="006953B0" w:rsidRPr="008B341C" w:rsidRDefault="006953B0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</w:p>
    <w:p w14:paraId="3BE039A4" w14:textId="77777777" w:rsidR="00DB6C4F" w:rsidRPr="008B341C" w:rsidRDefault="00D25722" w:rsidP="00077E0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1. </w:t>
      </w:r>
      <w:bookmarkStart w:id="1" w:name="_Hlk148684013"/>
      <w:r w:rsidR="00EB285C" w:rsidRPr="008B341C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Советының 2023 елның 06 апрелендәге 19 номерлы карары белән расланган Түбән Кама муниципаль районы </w:t>
      </w:r>
      <w:r w:rsidR="00EB285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B285C" w:rsidRPr="008B341C">
        <w:rPr>
          <w:rFonts w:ascii="Times New Roman" w:hAnsi="Times New Roman" w:cs="Times New Roman"/>
          <w:sz w:val="28"/>
          <w:szCs w:val="28"/>
          <w:lang w:val="tt-RU"/>
        </w:rPr>
        <w:t>Афанас авыл җирлеге</w:t>
      </w:r>
      <w:r w:rsidR="00EB285C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B285C" w:rsidRPr="008B341C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берәмлегенең </w:t>
      </w:r>
      <w:r w:rsidR="00EB285C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="00EB285C" w:rsidRPr="008B341C">
        <w:rPr>
          <w:rFonts w:ascii="Times New Roman" w:hAnsi="Times New Roman" w:cs="Times New Roman"/>
          <w:sz w:val="28"/>
          <w:szCs w:val="28"/>
          <w:lang w:val="tt-RU"/>
        </w:rPr>
        <w:t>ирдән файдалану һәм төзелеш кагыйдәләренә,</w:t>
      </w:r>
      <w:r w:rsidR="00EB285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1"/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Түбән Кама муниципаль районы Советының 2023 елның 06 апрелендәге 20 номерлы карары белән расланган Түбән Кама муниципаль районы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«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Елант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ау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»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муниципаль берәмлегенең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ирдән файдалану һәм төзелеш кагыйдәләре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нә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 Кама муниципаль районы Советының 2023 елның 06 апрелендәге 2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1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«Кармалы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»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муниципаль берәмлегенең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ирдән файдалану һәм төзелеш кагыйдәләре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нә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Түбән Кама муниципаль районы Советының 2023 елның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10 августындагы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46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«К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ызыл Чапчак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кагыйдәләренә, </w:t>
      </w:r>
      <w:r w:rsidR="00030926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Түбән Кама муниципаль районы Советының 2023 елның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27 сентябрендәге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53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«К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расный Ключ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кагыйдәләренә,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 Кама муниципаль районы Советының 2023 елның 06 апрелендәге 2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2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Макаровка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кагыйдәләренә,</w:t>
      </w:r>
      <w:r w:rsidR="00EF049B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 Кама муниципаль районы Советының 2023 елның 06 апрелендәге 2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3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 Уратма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lastRenderedPageBreak/>
        <w:t>төзелеш кагыйдәләренә,</w:t>
      </w:r>
      <w:r w:rsidR="00844CC5" w:rsidRPr="008B341C">
        <w:rPr>
          <w:lang w:val="tt-RU"/>
        </w:rPr>
        <w:t xml:space="preserve"> 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 Кама муниципаль районы Советының 2023 елның 06 апрелендәге 2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4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</w:t>
      </w:r>
      <w:r w:rsidR="00844CC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Прости</w:t>
      </w:r>
      <w:r w:rsidR="00844CC5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 </w:t>
      </w:r>
      <w:r w:rsidR="00DB6C4F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түбәндәге үзгәрешләр кертергә</w:t>
      </w:r>
      <w:r w:rsidR="00DB6C4F"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:</w:t>
      </w:r>
    </w:p>
    <w:p w14:paraId="2410136F" w14:textId="77777777" w:rsidR="00410284" w:rsidRPr="008B341C" w:rsidRDefault="00410284" w:rsidP="0041028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14 статьясының 2 пунктын түбәндәге редакциядә бәян итәргә:</w:t>
      </w:r>
    </w:p>
    <w:p w14:paraId="17C64E69" w14:textId="77777777" w:rsidR="00410284" w:rsidRPr="008B341C" w:rsidRDefault="00410284" w:rsidP="0041028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«2. Әлеге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</w:t>
      </w:r>
      <w:r w:rsidRPr="008B341C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агыйдәләргә үзгәрешләр кертү турындагы мәсьәләне карау өчен нигезләр Россия Федерациясе Шәһәр төзелеше кодексының 33 статьясының 2 өлешендә билгеләнгән.».</w:t>
      </w:r>
    </w:p>
    <w:p w14:paraId="2DBAD7C1" w14:textId="77777777" w:rsidR="00410284" w:rsidRPr="00410284" w:rsidRDefault="00410284" w:rsidP="004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       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2. Түбән Кама муниципаль районы Советының 2023 елның 06 апрелендәге 25 номерлы карары белән расланган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«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Сух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рау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»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муниципаль берәмлегенең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ирдән файдалану һәм төзелеш кагыйдәләренә түбәндәге үзгәрешләр кертергә:</w:t>
      </w:r>
    </w:p>
    <w:p w14:paraId="73F3D722" w14:textId="77777777" w:rsidR="00410284" w:rsidRPr="00410284" w:rsidRDefault="00410284" w:rsidP="0041028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7 статьяның 3 пункты, 20 статьяның 2 абзацы үз көчен югалткан дип таны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рга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.</w:t>
      </w:r>
    </w:p>
    <w:p w14:paraId="6C913340" w14:textId="2FA07ECE" w:rsidR="00410284" w:rsidRPr="00410284" w:rsidRDefault="00410284" w:rsidP="004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       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3. Түбән Кама муниципаль районы Майск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ая Горка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 Советының 2020 елның </w:t>
      </w:r>
      <w:r w:rsidR="00837BC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16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октябрендәге 19 номерлы карары белән расланган Түбән Кама муниципаль районы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«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Майс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кая Горка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авыл җирлеге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»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муниципаль берәмлегенең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ирдән файдалану һәм төзелеш кагыйдәләренә түбәндәге үзгәрешләр кертергә:</w:t>
      </w:r>
    </w:p>
    <w:p w14:paraId="196820DA" w14:textId="77777777" w:rsidR="00410284" w:rsidRPr="00410284" w:rsidRDefault="00410284" w:rsidP="004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       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19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статьяның 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2 пунктын түбәндәге редакциядә бәян итәргә:</w:t>
      </w:r>
    </w:p>
    <w:p w14:paraId="4AC115C0" w14:textId="77777777" w:rsidR="00410284" w:rsidRPr="00410284" w:rsidRDefault="00410284" w:rsidP="0041028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«2. Әлеге 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</w:t>
      </w:r>
      <w:r w:rsidRPr="0041028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агыйдәләргә үзгәрешләр кертү турындагы мәсьәләне карау өчен нигезләр Россия Федерациясе Шәһәр төзелеше кодексының 33 статьясының 2 өлешендә билгеләнгән.».</w:t>
      </w:r>
    </w:p>
    <w:p w14:paraId="6C6C3652" w14:textId="77777777" w:rsidR="00C018CA" w:rsidRPr="003C4777" w:rsidRDefault="00AE1CBB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AF3E2E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bookmarkStart w:id="2" w:name="_Hlk150239063"/>
      <w:r w:rsidR="00410284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Түбән Кама муниципаль районы Каенлы авыл җирлеге Советының 2013 елның 05 мартындагы 10 номерлы карары белән расланган Түбән Кама муниципаль районы </w:t>
      </w:r>
      <w:r w:rsidR="0041028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</w:t>
      </w:r>
      <w:r w:rsidR="00410284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Каенлы авыл җирлеге</w:t>
      </w:r>
      <w:r w:rsidR="0041028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»</w:t>
      </w:r>
      <w:r w:rsidR="00410284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муниципаль берәмлегенең Җирдән файдалану һәм төзелеш кагыйдәләре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</w:t>
      </w:r>
      <w:r w:rsidR="00410284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bookmarkEnd w:id="2"/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Түбән Кама муниципаль районы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Ширәмәт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 Советының 2013 елның 05 мартындагы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Ширәмәт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кагыйдәләренә,</w:t>
      </w:r>
      <w:r w:rsidR="00C018CA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Түбән Кама муниципаль районы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Шәңгәлче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 Советының 2013 елның 05 мартындагы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номерлы карары белән расланган Түбән Кама муниципаль районы «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Шәңгәлче</w:t>
      </w:r>
      <w:r w:rsidR="003C4777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Җирдән файдалану һәм төзелеш кагыйдәләренә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түбәндәге үзгәрешләр кертергә</w:t>
      </w:r>
      <w:r w:rsidR="00C018CA"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14:paraId="0E6CE440" w14:textId="77777777" w:rsidR="003C4777" w:rsidRPr="003C4777" w:rsidRDefault="003C4777" w:rsidP="003C47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bookmarkStart w:id="3" w:name="_Hlk149549399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30</w:t>
      </w:r>
      <w:r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статьяның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 һәм </w:t>
      </w:r>
      <w:r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 пункт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ларын</w:t>
      </w:r>
      <w:r w:rsidRP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түбәндәге редакциядә бәян итәргә:</w:t>
      </w:r>
    </w:p>
    <w:p w14:paraId="027D137E" w14:textId="77777777" w:rsidR="003C4777" w:rsidRPr="008B341C" w:rsidRDefault="003C4777" w:rsidP="003C47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«1. Җирдән файдалану һәм төзелеш кагыйдәләренә үзгәрешләр кертү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Россия Федерациясе Шәһәр төзелеше кодексының 33 статьясында билгеләнгән үзенчәлекләрне исәпкә алып, Россия Федерациясе Шәһәр төзелеше кодексының 31 һәм 32 статьяларында каралган тәртиптә башкарыла.</w:t>
      </w:r>
    </w:p>
    <w:p w14:paraId="13616AA5" w14:textId="77777777" w:rsidR="003C4777" w:rsidRDefault="003C4777" w:rsidP="003C47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«2. Әлеге Кагыйдәләргә үзгәрешләр кертү турындагы мәсьәләне карау өчен нигезләр Россия Федерациясе Шәһәр төзелеше кодексының 33 статьясының 2 өлешендә билгеләнгән.».</w:t>
      </w:r>
    </w:p>
    <w:p w14:paraId="6986BFBB" w14:textId="4D621E0F" w:rsidR="00837BCA" w:rsidRPr="00837BCA" w:rsidRDefault="00837BCA" w:rsidP="00837B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32 статьяның 6 пункты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үз көчен югалткан дип таны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рга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14:paraId="717669BC" w14:textId="014CC669" w:rsidR="00837BCA" w:rsidRPr="00837BCA" w:rsidRDefault="00837BCA" w:rsidP="00837B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5. Татарстан Республикасы Түбән Кама муниципаль районы Советының 2023 елның 27 сентябрендәге 55 номерлы карары белән расланган Түбән Кама муниципаль районының «Сосновск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ирдән файдалану һәм төзелеш кагыйдәләренә (алга таба – Карар) түбәндәге үзгәреш кертергә:</w:t>
      </w:r>
    </w:p>
    <w:p w14:paraId="66C3345A" w14:textId="7A63E0BD" w:rsidR="00837BCA" w:rsidRPr="00837BCA" w:rsidRDefault="00837BCA" w:rsidP="00837B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Карарның 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 нче кушымта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сында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1 статья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ның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7 пункты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үз көчен югалткан дип тан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ырга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14:paraId="69BC3FA1" w14:textId="19ECD400" w:rsidR="00837BCA" w:rsidRPr="00837BCA" w:rsidRDefault="00837BCA" w:rsidP="00837B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6. Татарстан Республикасы Түбән Кама муниципаль районы Советының 2023 елның 27 сентябрендәге 54 номерлы карары белән расланган Түбән Кама муниципаль районының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«Иске Чишмә авыл җирлеге» муниципаль берәмлегенең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ирдән файдалану һәм төзелеш кагыйдәләренә түбәндәге үзгәреш кертергә: </w:t>
      </w:r>
    </w:p>
    <w:p w14:paraId="55D5F8FB" w14:textId="20FBE363" w:rsidR="00837BCA" w:rsidRPr="008B341C" w:rsidRDefault="00837BCA" w:rsidP="00837B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25 статьяның 4 пунктындагы икенче һәм өченче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җөмләләрне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үз көчен югалткан дип тан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ырга</w:t>
      </w:r>
      <w:r w:rsidRPr="00837B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bookmarkEnd w:id="3"/>
    <w:p w14:paraId="1B44F351" w14:textId="100F5B59" w:rsidR="003C4777" w:rsidRPr="008B341C" w:rsidRDefault="00B24B6F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 Әлеге карар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Түбән Кама муниципаль районы Советының 2023 елның 06 апрелендәге 25 номерлы карары белән расланган Түбән Кама муниципаль районы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Сух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рау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»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муниципаль берәмлегенең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ирдән файдалану һәм төзелеш кагыйдәләренең 20 статьясының 2 абзацына кертелгән үзгәрешләрдән тыш,</w:t>
      </w:r>
      <w:r w:rsidR="003C4777" w:rsidRPr="008B341C">
        <w:rPr>
          <w:lang w:val="tt-RU"/>
        </w:rPr>
        <w:t xml:space="preserve"> 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2024 елның 1 февраленнән үз көченә керә.</w:t>
      </w:r>
    </w:p>
    <w:p w14:paraId="3F373DD2" w14:textId="2A7C149F" w:rsidR="003C4777" w:rsidRPr="008B341C" w:rsidRDefault="00B24B6F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 Түбән Кама муниципаль районы Советының 2023 елның 06 апрелендәге 25 номерлы карары белән расланган Түбән Кама муниципаль районы «Сух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рау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җирлеге» муниципаль берәмлегенең </w:t>
      </w:r>
      <w:r w:rsidR="003C47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3C4777" w:rsidRPr="008B34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ирдән файдалану һәм төзелеш кагыйдәләренең 20 статьясының 2 абзацына кертелә торган үзгәрешләр әлеге карар рәсми рәвештә басылып чыккан көннән үз көченә керә.</w:t>
      </w:r>
    </w:p>
    <w:p w14:paraId="454B817F" w14:textId="46A008CE" w:rsidR="003C4777" w:rsidRPr="008B341C" w:rsidRDefault="00B24B6F" w:rsidP="00077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bookmarkStart w:id="4" w:name="_Hlk149555571"/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9</w:t>
      </w:r>
      <w:bookmarkStart w:id="5" w:name="_GoBack"/>
      <w:bookmarkEnd w:id="5"/>
      <w:r w:rsidR="003C4777" w:rsidRPr="008B34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. Әлеге карарның үтәлешен контрольдә тотуны Түбән Кама муниципаль районы Советының төзелеш, җир төзелеше, торак-коммуналь хуҗалык һәм транспорт буенча даими комиссиясенә йөкләргә.</w:t>
      </w:r>
    </w:p>
    <w:bookmarkEnd w:id="4"/>
    <w:p w14:paraId="7CB3C7AA" w14:textId="77777777" w:rsidR="00AF3E2E" w:rsidRPr="008B341C" w:rsidRDefault="00AF3E2E" w:rsidP="00D26841">
      <w:pPr>
        <w:spacing w:after="0" w:line="240" w:lineRule="auto"/>
        <w:ind w:firstLine="844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17FFBF7E" w14:textId="77777777" w:rsidR="00C018CA" w:rsidRPr="008B341C" w:rsidRDefault="00C018CA" w:rsidP="00D26841">
      <w:pPr>
        <w:spacing w:after="0" w:line="240" w:lineRule="auto"/>
        <w:ind w:firstLine="844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49620CA1" w14:textId="77777777" w:rsidR="005204AB" w:rsidRPr="008B341C" w:rsidRDefault="005204AB" w:rsidP="00D257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DFFE9A7" w14:textId="77777777" w:rsidR="00B21459" w:rsidRDefault="00B21459" w:rsidP="00B21459">
      <w:pPr>
        <w:pStyle w:val="afff0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Түбән Кама муниципаль районы</w:t>
      </w:r>
    </w:p>
    <w:p w14:paraId="1DB389EE" w14:textId="77777777" w:rsidR="00B21459" w:rsidRDefault="00B21459" w:rsidP="00B21459">
      <w:pPr>
        <w:pStyle w:val="afff0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Башлыгы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14:paraId="0BBF3646" w14:textId="77777777" w:rsidR="00B21459" w:rsidRDefault="00B21459" w:rsidP="00B21459">
      <w:pPr>
        <w:pStyle w:val="afff0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14:paraId="6A983962" w14:textId="309ACEE5" w:rsidR="001E75C9" w:rsidRPr="001E75C9" w:rsidRDefault="001E75C9" w:rsidP="00B2145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1E75C9" w:rsidRPr="001E75C9" w:rsidSect="006B2992">
      <w:footerReference w:type="default" r:id="rId8"/>
      <w:footerReference w:type="first" r:id="rId9"/>
      <w:pgSz w:w="11906" w:h="16838" w:code="9"/>
      <w:pgMar w:top="567" w:right="567" w:bottom="1134" w:left="1134" w:header="397" w:footer="709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1B94E" w14:textId="77777777" w:rsidR="00D6220B" w:rsidRDefault="00D6220B" w:rsidP="005204AB">
      <w:pPr>
        <w:spacing w:after="0" w:line="240" w:lineRule="auto"/>
      </w:pPr>
      <w:r>
        <w:separator/>
      </w:r>
    </w:p>
  </w:endnote>
  <w:endnote w:type="continuationSeparator" w:id="0">
    <w:p w14:paraId="3E6F7BC2" w14:textId="77777777" w:rsidR="00D6220B" w:rsidRDefault="00D6220B" w:rsidP="0052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2463673"/>
      <w:docPartObj>
        <w:docPartGallery w:val="Page Numbers (Bottom of Page)"/>
        <w:docPartUnique/>
      </w:docPartObj>
    </w:sdtPr>
    <w:sdtEndPr/>
    <w:sdtContent>
      <w:p w14:paraId="4BBD9812" w14:textId="77777777" w:rsidR="006B2992" w:rsidRDefault="006B299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41C">
          <w:rPr>
            <w:noProof/>
          </w:rPr>
          <w:t>3</w:t>
        </w:r>
        <w:r>
          <w:fldChar w:fldCharType="end"/>
        </w:r>
      </w:p>
    </w:sdtContent>
  </w:sdt>
  <w:p w14:paraId="437FC44E" w14:textId="77777777" w:rsidR="006B2992" w:rsidRDefault="006B299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9F025" w14:textId="77777777" w:rsidR="006B2992" w:rsidRDefault="006B2992">
    <w:pPr>
      <w:pStyle w:val="ab"/>
      <w:jc w:val="center"/>
    </w:pPr>
  </w:p>
  <w:p w14:paraId="5DBE894A" w14:textId="77777777" w:rsidR="006B2992" w:rsidRDefault="006B299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B9B0E" w14:textId="77777777" w:rsidR="00D6220B" w:rsidRDefault="00D6220B" w:rsidP="005204AB">
      <w:pPr>
        <w:spacing w:after="0" w:line="240" w:lineRule="auto"/>
      </w:pPr>
      <w:r>
        <w:separator/>
      </w:r>
    </w:p>
  </w:footnote>
  <w:footnote w:type="continuationSeparator" w:id="0">
    <w:p w14:paraId="22D2FE19" w14:textId="77777777" w:rsidR="00D6220B" w:rsidRDefault="00D6220B" w:rsidP="0052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8144E"/>
    <w:multiLevelType w:val="multilevel"/>
    <w:tmpl w:val="E51291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93D7452"/>
    <w:multiLevelType w:val="multilevel"/>
    <w:tmpl w:val="75887D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D03337"/>
    <w:multiLevelType w:val="multilevel"/>
    <w:tmpl w:val="EEFE23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4318DA"/>
    <w:multiLevelType w:val="multilevel"/>
    <w:tmpl w:val="52389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13CB5"/>
    <w:multiLevelType w:val="multilevel"/>
    <w:tmpl w:val="6DFE3E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45C00CE7"/>
    <w:multiLevelType w:val="multilevel"/>
    <w:tmpl w:val="64B03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0A415A"/>
    <w:multiLevelType w:val="multilevel"/>
    <w:tmpl w:val="B7CE0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C805B9"/>
    <w:multiLevelType w:val="multilevel"/>
    <w:tmpl w:val="4E7EB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7E32CD"/>
    <w:multiLevelType w:val="multilevel"/>
    <w:tmpl w:val="1A1273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F900A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80A5E33"/>
    <w:multiLevelType w:val="hybridMultilevel"/>
    <w:tmpl w:val="55006600"/>
    <w:lvl w:ilvl="0" w:tplc="321A7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7CF"/>
    <w:rsid w:val="00030926"/>
    <w:rsid w:val="00045DF0"/>
    <w:rsid w:val="00066EC5"/>
    <w:rsid w:val="00077E06"/>
    <w:rsid w:val="000975EE"/>
    <w:rsid w:val="000A391E"/>
    <w:rsid w:val="000B18F4"/>
    <w:rsid w:val="000C4A9A"/>
    <w:rsid w:val="000E4422"/>
    <w:rsid w:val="000F3516"/>
    <w:rsid w:val="001111D5"/>
    <w:rsid w:val="001112E6"/>
    <w:rsid w:val="00111A91"/>
    <w:rsid w:val="00114E94"/>
    <w:rsid w:val="00125512"/>
    <w:rsid w:val="00125AB2"/>
    <w:rsid w:val="00136497"/>
    <w:rsid w:val="00167C0F"/>
    <w:rsid w:val="00180E11"/>
    <w:rsid w:val="001C254C"/>
    <w:rsid w:val="001C5CA4"/>
    <w:rsid w:val="001C67CF"/>
    <w:rsid w:val="001E75C9"/>
    <w:rsid w:val="001F1A16"/>
    <w:rsid w:val="00223CBA"/>
    <w:rsid w:val="00225374"/>
    <w:rsid w:val="00231BA2"/>
    <w:rsid w:val="00237AA5"/>
    <w:rsid w:val="00244720"/>
    <w:rsid w:val="002458AC"/>
    <w:rsid w:val="00275220"/>
    <w:rsid w:val="00292E15"/>
    <w:rsid w:val="0029713D"/>
    <w:rsid w:val="002A5B18"/>
    <w:rsid w:val="002B08F5"/>
    <w:rsid w:val="002C4D5C"/>
    <w:rsid w:val="002D61EE"/>
    <w:rsid w:val="002F0207"/>
    <w:rsid w:val="0030339D"/>
    <w:rsid w:val="00306343"/>
    <w:rsid w:val="00313939"/>
    <w:rsid w:val="00316977"/>
    <w:rsid w:val="0033412B"/>
    <w:rsid w:val="003412FF"/>
    <w:rsid w:val="003417A4"/>
    <w:rsid w:val="003469D5"/>
    <w:rsid w:val="00355B62"/>
    <w:rsid w:val="00363E4F"/>
    <w:rsid w:val="00373ADC"/>
    <w:rsid w:val="00385D33"/>
    <w:rsid w:val="0038704D"/>
    <w:rsid w:val="00394281"/>
    <w:rsid w:val="003A4162"/>
    <w:rsid w:val="003A4662"/>
    <w:rsid w:val="003A7E36"/>
    <w:rsid w:val="003B273E"/>
    <w:rsid w:val="003C266B"/>
    <w:rsid w:val="003C3D76"/>
    <w:rsid w:val="003C4777"/>
    <w:rsid w:val="003E604B"/>
    <w:rsid w:val="003F1D1E"/>
    <w:rsid w:val="00410284"/>
    <w:rsid w:val="00433CA2"/>
    <w:rsid w:val="00434CA1"/>
    <w:rsid w:val="00445A24"/>
    <w:rsid w:val="0044720F"/>
    <w:rsid w:val="004759D1"/>
    <w:rsid w:val="0047754B"/>
    <w:rsid w:val="00483D55"/>
    <w:rsid w:val="0049204D"/>
    <w:rsid w:val="004B43E0"/>
    <w:rsid w:val="004B4BE7"/>
    <w:rsid w:val="004D1269"/>
    <w:rsid w:val="004D215C"/>
    <w:rsid w:val="004D5640"/>
    <w:rsid w:val="004F67AF"/>
    <w:rsid w:val="005156A4"/>
    <w:rsid w:val="00516F25"/>
    <w:rsid w:val="005204AB"/>
    <w:rsid w:val="005212B7"/>
    <w:rsid w:val="00560E61"/>
    <w:rsid w:val="005C6DA5"/>
    <w:rsid w:val="005D7F0B"/>
    <w:rsid w:val="005E138C"/>
    <w:rsid w:val="00626541"/>
    <w:rsid w:val="00627BCC"/>
    <w:rsid w:val="00633E97"/>
    <w:rsid w:val="006439C9"/>
    <w:rsid w:val="006445A9"/>
    <w:rsid w:val="00657C1A"/>
    <w:rsid w:val="006710F4"/>
    <w:rsid w:val="00691564"/>
    <w:rsid w:val="006953B0"/>
    <w:rsid w:val="006975FA"/>
    <w:rsid w:val="006979A7"/>
    <w:rsid w:val="006A5361"/>
    <w:rsid w:val="006B2992"/>
    <w:rsid w:val="006B74E9"/>
    <w:rsid w:val="006C4652"/>
    <w:rsid w:val="006D6792"/>
    <w:rsid w:val="007460DB"/>
    <w:rsid w:val="00753FD9"/>
    <w:rsid w:val="00760BF2"/>
    <w:rsid w:val="0076455C"/>
    <w:rsid w:val="007821A0"/>
    <w:rsid w:val="00787C11"/>
    <w:rsid w:val="007B0C43"/>
    <w:rsid w:val="007C46E7"/>
    <w:rsid w:val="007C5973"/>
    <w:rsid w:val="007E37FF"/>
    <w:rsid w:val="00834AEC"/>
    <w:rsid w:val="00837BCA"/>
    <w:rsid w:val="00844CC5"/>
    <w:rsid w:val="008473C6"/>
    <w:rsid w:val="00853491"/>
    <w:rsid w:val="00853B13"/>
    <w:rsid w:val="00863A3D"/>
    <w:rsid w:val="008705E5"/>
    <w:rsid w:val="008904E1"/>
    <w:rsid w:val="00895FD0"/>
    <w:rsid w:val="008976E6"/>
    <w:rsid w:val="008B341C"/>
    <w:rsid w:val="008C4B2C"/>
    <w:rsid w:val="008D25BC"/>
    <w:rsid w:val="008D6BC3"/>
    <w:rsid w:val="008F02A6"/>
    <w:rsid w:val="008F33FC"/>
    <w:rsid w:val="009052A6"/>
    <w:rsid w:val="009117E3"/>
    <w:rsid w:val="00912B1A"/>
    <w:rsid w:val="009140FA"/>
    <w:rsid w:val="00923C62"/>
    <w:rsid w:val="00932AC2"/>
    <w:rsid w:val="009405C0"/>
    <w:rsid w:val="00943F63"/>
    <w:rsid w:val="00946401"/>
    <w:rsid w:val="00975C24"/>
    <w:rsid w:val="0098233D"/>
    <w:rsid w:val="0098262A"/>
    <w:rsid w:val="0098536A"/>
    <w:rsid w:val="009D1A58"/>
    <w:rsid w:val="00A151FE"/>
    <w:rsid w:val="00A16003"/>
    <w:rsid w:val="00A22461"/>
    <w:rsid w:val="00A42547"/>
    <w:rsid w:val="00A5216E"/>
    <w:rsid w:val="00A6194A"/>
    <w:rsid w:val="00A762B5"/>
    <w:rsid w:val="00A86821"/>
    <w:rsid w:val="00AA010D"/>
    <w:rsid w:val="00AA3389"/>
    <w:rsid w:val="00AC24A8"/>
    <w:rsid w:val="00AE1CBB"/>
    <w:rsid w:val="00AF35DE"/>
    <w:rsid w:val="00AF3E2E"/>
    <w:rsid w:val="00B2053E"/>
    <w:rsid w:val="00B21459"/>
    <w:rsid w:val="00B24B6F"/>
    <w:rsid w:val="00B27247"/>
    <w:rsid w:val="00B3202F"/>
    <w:rsid w:val="00B37745"/>
    <w:rsid w:val="00B37E9E"/>
    <w:rsid w:val="00B56FA3"/>
    <w:rsid w:val="00B963BF"/>
    <w:rsid w:val="00BA2E52"/>
    <w:rsid w:val="00BA46B2"/>
    <w:rsid w:val="00BB3ABF"/>
    <w:rsid w:val="00BC0C06"/>
    <w:rsid w:val="00BC28C3"/>
    <w:rsid w:val="00BD1824"/>
    <w:rsid w:val="00BF3D38"/>
    <w:rsid w:val="00BF40BB"/>
    <w:rsid w:val="00BF725C"/>
    <w:rsid w:val="00BF753D"/>
    <w:rsid w:val="00C018CA"/>
    <w:rsid w:val="00C4138B"/>
    <w:rsid w:val="00C869BD"/>
    <w:rsid w:val="00C87426"/>
    <w:rsid w:val="00C8760E"/>
    <w:rsid w:val="00C95697"/>
    <w:rsid w:val="00CC7849"/>
    <w:rsid w:val="00D03453"/>
    <w:rsid w:val="00D0597B"/>
    <w:rsid w:val="00D12200"/>
    <w:rsid w:val="00D25722"/>
    <w:rsid w:val="00D26841"/>
    <w:rsid w:val="00D34F8D"/>
    <w:rsid w:val="00D41128"/>
    <w:rsid w:val="00D414A2"/>
    <w:rsid w:val="00D56C0D"/>
    <w:rsid w:val="00D617E2"/>
    <w:rsid w:val="00D6220B"/>
    <w:rsid w:val="00D705B4"/>
    <w:rsid w:val="00D74872"/>
    <w:rsid w:val="00D7660D"/>
    <w:rsid w:val="00D7667F"/>
    <w:rsid w:val="00D823D2"/>
    <w:rsid w:val="00D83F1B"/>
    <w:rsid w:val="00D844F4"/>
    <w:rsid w:val="00D84AB6"/>
    <w:rsid w:val="00D857C6"/>
    <w:rsid w:val="00DB14B3"/>
    <w:rsid w:val="00DB51C5"/>
    <w:rsid w:val="00DB5E86"/>
    <w:rsid w:val="00DB6C4F"/>
    <w:rsid w:val="00DD026A"/>
    <w:rsid w:val="00DE21F3"/>
    <w:rsid w:val="00DF140D"/>
    <w:rsid w:val="00DF5F07"/>
    <w:rsid w:val="00E10F35"/>
    <w:rsid w:val="00E22670"/>
    <w:rsid w:val="00E2348F"/>
    <w:rsid w:val="00E26304"/>
    <w:rsid w:val="00E62E33"/>
    <w:rsid w:val="00E8464D"/>
    <w:rsid w:val="00E902A7"/>
    <w:rsid w:val="00E946A9"/>
    <w:rsid w:val="00E96265"/>
    <w:rsid w:val="00EB285C"/>
    <w:rsid w:val="00EC4FC2"/>
    <w:rsid w:val="00EE2C80"/>
    <w:rsid w:val="00EF049B"/>
    <w:rsid w:val="00EF512A"/>
    <w:rsid w:val="00F03F66"/>
    <w:rsid w:val="00F26E2C"/>
    <w:rsid w:val="00F475B2"/>
    <w:rsid w:val="00F5046B"/>
    <w:rsid w:val="00F573BC"/>
    <w:rsid w:val="00F6503A"/>
    <w:rsid w:val="00F94E8B"/>
    <w:rsid w:val="00FB17F2"/>
    <w:rsid w:val="00FC58E5"/>
    <w:rsid w:val="00FD2A9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786B50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662"/>
  </w:style>
  <w:style w:type="paragraph" w:styleId="1">
    <w:name w:val="heading 1"/>
    <w:aliases w:val=" Знак"/>
    <w:basedOn w:val="a"/>
    <w:next w:val="a"/>
    <w:link w:val="10"/>
    <w:qFormat/>
    <w:rsid w:val="005204AB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бббббббббб"/>
    <w:basedOn w:val="a"/>
    <w:next w:val="a"/>
    <w:link w:val="20"/>
    <w:qFormat/>
    <w:rsid w:val="005204AB"/>
    <w:pPr>
      <w:keepNext/>
      <w:spacing w:before="240" w:after="60" w:line="240" w:lineRule="auto"/>
      <w:jc w:val="center"/>
      <w:outlineLvl w:val="1"/>
    </w:pPr>
    <w:rPr>
      <w:rFonts w:ascii="Arial Narrow" w:eastAsia="Times New Roman" w:hAnsi="Arial Narrow" w:cs="Arial"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204AB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204AB"/>
    <w:pPr>
      <w:spacing w:before="240" w:after="60" w:line="240" w:lineRule="auto"/>
      <w:jc w:val="both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23C62"/>
    <w:pPr>
      <w:ind w:left="720"/>
      <w:contextualSpacing/>
    </w:pPr>
  </w:style>
  <w:style w:type="paragraph" w:styleId="a7">
    <w:name w:val="No Spacing"/>
    <w:aliases w:val="с интервалом,Без интервала1,No Spacing,No Spacing1"/>
    <w:link w:val="a8"/>
    <w:uiPriority w:val="1"/>
    <w:qFormat/>
    <w:rsid w:val="00787C11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с интервалом Знак,Без интервала1 Знак,No Spacing Знак,No Spacing1 Знак"/>
    <w:link w:val="a7"/>
    <w:uiPriority w:val="1"/>
    <w:rsid w:val="00787C11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 Знак Знак"/>
    <w:basedOn w:val="a0"/>
    <w:link w:val="1"/>
    <w:rsid w:val="005204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бббббббббб Знак"/>
    <w:basedOn w:val="a0"/>
    <w:link w:val="2"/>
    <w:rsid w:val="005204AB"/>
    <w:rPr>
      <w:rFonts w:ascii="Arial Narrow" w:eastAsia="Times New Roman" w:hAnsi="Arial Narrow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204A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204AB"/>
    <w:rPr>
      <w:rFonts w:ascii="Arial Narrow" w:eastAsia="Times New Roman" w:hAnsi="Arial Narrow" w:cs="Times New Roman"/>
      <w:b/>
      <w:bCs/>
      <w:i/>
      <w:iCs/>
      <w:sz w:val="26"/>
      <w:szCs w:val="26"/>
      <w:lang w:eastAsia="ru-RU"/>
    </w:rPr>
  </w:style>
  <w:style w:type="paragraph" w:styleId="a9">
    <w:name w:val="header"/>
    <w:aliases w:val="Знак"/>
    <w:basedOn w:val="a"/>
    <w:link w:val="aa"/>
    <w:uiPriority w:val="99"/>
    <w:rsid w:val="005204AB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a">
    <w:name w:val="Верхний колонтитул Знак"/>
    <w:aliases w:val="Знак Знак1"/>
    <w:basedOn w:val="a0"/>
    <w:link w:val="a9"/>
    <w:uiPriority w:val="99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21">
    <w:name w:val="ИРА 2"/>
    <w:basedOn w:val="a"/>
    <w:link w:val="22"/>
    <w:rsid w:val="005204AB"/>
    <w:pPr>
      <w:keepNext/>
      <w:spacing w:after="0" w:line="240" w:lineRule="auto"/>
      <w:jc w:val="center"/>
      <w:outlineLvl w:val="1"/>
    </w:pPr>
    <w:rPr>
      <w:rFonts w:ascii="Arial Narrow" w:eastAsia="Times New Roman" w:hAnsi="Arial Narrow" w:cs="Times New Roman"/>
      <w:b/>
      <w:bCs/>
      <w:sz w:val="24"/>
      <w:szCs w:val="20"/>
      <w:lang w:eastAsia="ru-RU"/>
    </w:rPr>
  </w:style>
  <w:style w:type="character" w:customStyle="1" w:styleId="22">
    <w:name w:val="ИРА 2 Знак"/>
    <w:link w:val="21"/>
    <w:rsid w:val="005204AB"/>
    <w:rPr>
      <w:rFonts w:ascii="Arial Narrow" w:eastAsia="Times New Roman" w:hAnsi="Arial Narrow" w:cs="Times New Roman"/>
      <w:b/>
      <w:bCs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rsid w:val="005204AB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204AB"/>
    <w:pPr>
      <w:spacing w:after="120" w:line="48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character" w:styleId="ad">
    <w:name w:val="line number"/>
    <w:basedOn w:val="a0"/>
    <w:uiPriority w:val="99"/>
    <w:unhideWhenUsed/>
    <w:rsid w:val="005204AB"/>
  </w:style>
  <w:style w:type="paragraph" w:styleId="ae">
    <w:name w:val="Body Text"/>
    <w:aliases w:val="bt,Òàáë òåêñò"/>
    <w:basedOn w:val="a"/>
    <w:link w:val="12"/>
    <w:rsid w:val="005204AB"/>
    <w:pPr>
      <w:spacing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rsid w:val="005204AB"/>
  </w:style>
  <w:style w:type="character" w:customStyle="1" w:styleId="12">
    <w:name w:val="Основной текст Знак1"/>
    <w:aliases w:val="bt Знак,Òàáë òåêñò Знак"/>
    <w:link w:val="ae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ConsTitle">
    <w:name w:val="ConsTitle"/>
    <w:rsid w:val="005204AB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0">
    <w:name w:val="Hyperlink"/>
    <w:uiPriority w:val="99"/>
    <w:rsid w:val="005204AB"/>
    <w:rPr>
      <w:color w:val="0000FF"/>
      <w:u w:val="single"/>
    </w:rPr>
  </w:style>
  <w:style w:type="paragraph" w:customStyle="1" w:styleId="13">
    <w:name w:val="ИРА1"/>
    <w:basedOn w:val="1"/>
    <w:link w:val="14"/>
    <w:rsid w:val="005204AB"/>
    <w:pPr>
      <w:spacing w:before="0" w:after="0"/>
      <w:jc w:val="center"/>
    </w:pPr>
    <w:rPr>
      <w:rFonts w:ascii="Arial Narrow" w:hAnsi="Arial Narrow"/>
      <w:sz w:val="24"/>
      <w:szCs w:val="20"/>
    </w:rPr>
  </w:style>
  <w:style w:type="character" w:customStyle="1" w:styleId="14">
    <w:name w:val="ИРА1 Знак"/>
    <w:link w:val="13"/>
    <w:rsid w:val="005204AB"/>
    <w:rPr>
      <w:rFonts w:ascii="Arial Narrow" w:eastAsia="Times New Roman" w:hAnsi="Arial Narrow" w:cs="Times New Roman"/>
      <w:b/>
      <w:bCs/>
      <w:kern w:val="32"/>
      <w:sz w:val="24"/>
      <w:szCs w:val="20"/>
      <w:lang w:eastAsia="ru-RU"/>
    </w:rPr>
  </w:style>
  <w:style w:type="character" w:styleId="af1">
    <w:name w:val="Emphasis"/>
    <w:qFormat/>
    <w:rsid w:val="005204AB"/>
    <w:rPr>
      <w:i/>
      <w:iCs/>
    </w:rPr>
  </w:style>
  <w:style w:type="paragraph" w:styleId="af2">
    <w:name w:val="Normal (Web)"/>
    <w:basedOn w:val="a"/>
    <w:uiPriority w:val="99"/>
    <w:unhideWhenUsed/>
    <w:rsid w:val="005204A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530000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rsid w:val="005204AB"/>
    <w:pPr>
      <w:spacing w:after="120" w:line="480" w:lineRule="auto"/>
      <w:ind w:left="283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204AB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31">
    <w:name w:val="ИРА3"/>
    <w:basedOn w:val="27"/>
    <w:rsid w:val="005204AB"/>
    <w:pPr>
      <w:tabs>
        <w:tab w:val="right" w:leader="dot" w:pos="10308"/>
      </w:tabs>
      <w:jc w:val="center"/>
    </w:pPr>
    <w:rPr>
      <w:b/>
      <w:noProof/>
    </w:rPr>
  </w:style>
  <w:style w:type="paragraph" w:styleId="27">
    <w:name w:val="toc 2"/>
    <w:basedOn w:val="a"/>
    <w:next w:val="a"/>
    <w:autoRedefine/>
    <w:uiPriority w:val="39"/>
    <w:qFormat/>
    <w:rsid w:val="005204AB"/>
    <w:pPr>
      <w:tabs>
        <w:tab w:val="left" w:pos="1560"/>
        <w:tab w:val="right" w:leader="dot" w:pos="10055"/>
      </w:tabs>
      <w:spacing w:before="120" w:after="0" w:line="240" w:lineRule="auto"/>
      <w:ind w:left="34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f3">
    <w:name w:val="Block Text"/>
    <w:basedOn w:val="a"/>
    <w:rsid w:val="005204AB"/>
    <w:pPr>
      <w:spacing w:before="120" w:after="0" w:line="240" w:lineRule="auto"/>
      <w:ind w:left="170" w:right="170" w:firstLine="709"/>
      <w:jc w:val="both"/>
    </w:pPr>
    <w:rPr>
      <w:rFonts w:ascii="Arial Narrow" w:eastAsia="Times New Roman" w:hAnsi="Arial Narrow" w:cs="Times New Roman"/>
      <w:iCs/>
      <w:sz w:val="24"/>
      <w:szCs w:val="24"/>
      <w:lang w:eastAsia="ru-RU"/>
    </w:rPr>
  </w:style>
  <w:style w:type="paragraph" w:customStyle="1" w:styleId="-J1">
    <w:name w:val="Стиль-J1"/>
    <w:rsid w:val="005204A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5204AB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5204AB"/>
  </w:style>
  <w:style w:type="paragraph" w:styleId="af5">
    <w:name w:val="Title"/>
    <w:basedOn w:val="a"/>
    <w:link w:val="af6"/>
    <w:qFormat/>
    <w:rsid w:val="005204A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Заголовок Знак"/>
    <w:basedOn w:val="a0"/>
    <w:link w:val="af5"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5204AB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5204AB"/>
    <w:rPr>
      <w:rFonts w:ascii="Arial Narrow" w:eastAsia="Times New Roman" w:hAnsi="Arial Narrow" w:cs="Times New Roman"/>
      <w:sz w:val="28"/>
      <w:szCs w:val="24"/>
      <w:lang w:eastAsia="ru-RU"/>
    </w:rPr>
  </w:style>
  <w:style w:type="paragraph" w:customStyle="1" w:styleId="ConsNormal">
    <w:name w:val="ConsNormal"/>
    <w:link w:val="ConsNormal0"/>
    <w:rsid w:val="005204AB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5204A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39"/>
    <w:qFormat/>
    <w:rsid w:val="005204AB"/>
    <w:pPr>
      <w:spacing w:before="120" w:after="0" w:line="240" w:lineRule="auto"/>
    </w:pPr>
    <w:rPr>
      <w:rFonts w:ascii="Times New Roman" w:eastAsia="Times New Roman" w:hAnsi="Times New Roman" w:cs="Times New Roman"/>
      <w:bCs/>
      <w:caps/>
      <w:sz w:val="28"/>
      <w:szCs w:val="24"/>
      <w:lang w:eastAsia="ru-RU"/>
    </w:rPr>
  </w:style>
  <w:style w:type="paragraph" w:styleId="af9">
    <w:name w:val="Document Map"/>
    <w:basedOn w:val="a"/>
    <w:link w:val="afa"/>
    <w:rsid w:val="005204AB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5204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TOC Heading"/>
    <w:basedOn w:val="1"/>
    <w:next w:val="a"/>
    <w:uiPriority w:val="39"/>
    <w:qFormat/>
    <w:rsid w:val="005204A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c">
    <w:name w:val="caption"/>
    <w:basedOn w:val="a"/>
    <w:next w:val="a"/>
    <w:qFormat/>
    <w:rsid w:val="005204AB"/>
    <w:pPr>
      <w:spacing w:line="240" w:lineRule="auto"/>
      <w:jc w:val="both"/>
    </w:pPr>
    <w:rPr>
      <w:rFonts w:ascii="Arial Narrow" w:eastAsia="Times New Roman" w:hAnsi="Arial Narrow" w:cs="Times New Roman"/>
      <w:b/>
      <w:bCs/>
      <w:color w:val="4F81BD"/>
      <w:sz w:val="18"/>
      <w:szCs w:val="18"/>
      <w:lang w:eastAsia="ru-RU"/>
    </w:rPr>
  </w:style>
  <w:style w:type="character" w:customStyle="1" w:styleId="afd">
    <w:name w:val="Знак Знак"/>
    <w:rsid w:val="005204AB"/>
    <w:rPr>
      <w:rFonts w:ascii="Arial Narrow" w:hAnsi="Arial Narrow"/>
      <w:b/>
      <w:bCs/>
      <w:i/>
      <w:iCs/>
      <w:sz w:val="26"/>
      <w:szCs w:val="26"/>
    </w:rPr>
  </w:style>
  <w:style w:type="paragraph" w:customStyle="1" w:styleId="ConsNonformat">
    <w:name w:val="ConsNonformat"/>
    <w:link w:val="ConsNonformat0"/>
    <w:semiHidden/>
    <w:rsid w:val="005204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semiHidden/>
    <w:rsid w:val="005204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5204AB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5204A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0">
    <w:name w:val="Знак Знак27"/>
    <w:semiHidden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semiHidden/>
    <w:rsid w:val="005204AB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60">
    <w:name w:val="Знак Знак26"/>
    <w:semiHidden/>
    <w:rsid w:val="00520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semiHidden/>
    <w:rsid w:val="005204A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semiHidden/>
    <w:rsid w:val="005204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semiHidden/>
    <w:rsid w:val="005204AB"/>
    <w:rPr>
      <w:vertAlign w:val="superscript"/>
    </w:rPr>
  </w:style>
  <w:style w:type="paragraph" w:customStyle="1" w:styleId="aff1">
    <w:name w:val="Приложение Номер"/>
    <w:basedOn w:val="ConsNormal"/>
    <w:rsid w:val="005204AB"/>
    <w:pPr>
      <w:pageBreakBefore/>
      <w:spacing w:after="120" w:line="312" w:lineRule="auto"/>
      <w:ind w:right="0" w:firstLine="0"/>
      <w:jc w:val="right"/>
    </w:pPr>
    <w:rPr>
      <w:rFonts w:ascii="Times New Roman" w:hAnsi="Times New Roman" w:cs="Times New Roman"/>
      <w:i/>
    </w:rPr>
  </w:style>
  <w:style w:type="character" w:customStyle="1" w:styleId="apple-style-span">
    <w:name w:val="apple-style-span"/>
    <w:basedOn w:val="a0"/>
    <w:rsid w:val="005204AB"/>
  </w:style>
  <w:style w:type="character" w:customStyle="1" w:styleId="apple-converted-space">
    <w:name w:val="apple-converted-space"/>
    <w:basedOn w:val="a0"/>
    <w:rsid w:val="005204AB"/>
  </w:style>
  <w:style w:type="paragraph" w:customStyle="1" w:styleId="S1">
    <w:name w:val="S_Титульный"/>
    <w:basedOn w:val="a"/>
    <w:rsid w:val="005204AB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20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5204AB"/>
    <w:rPr>
      <w:rFonts w:ascii="Times New Roman" w:hAnsi="Times New Roman" w:cs="Times New Roman"/>
      <w:sz w:val="10"/>
      <w:szCs w:val="10"/>
    </w:rPr>
  </w:style>
  <w:style w:type="paragraph" w:customStyle="1" w:styleId="Style7">
    <w:name w:val="Style7"/>
    <w:basedOn w:val="a"/>
    <w:uiPriority w:val="99"/>
    <w:rsid w:val="005204AB"/>
    <w:pPr>
      <w:widowControl w:val="0"/>
      <w:autoSpaceDE w:val="0"/>
      <w:autoSpaceDN w:val="0"/>
      <w:adjustRightInd w:val="0"/>
      <w:spacing w:after="0" w:line="19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204AB"/>
    <w:pPr>
      <w:widowControl w:val="0"/>
      <w:autoSpaceDE w:val="0"/>
      <w:autoSpaceDN w:val="0"/>
      <w:adjustRightInd w:val="0"/>
      <w:spacing w:after="0" w:line="196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204AB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aff2">
    <w:name w:val="Таблица центр"/>
    <w:basedOn w:val="a"/>
    <w:link w:val="aff3"/>
    <w:qFormat/>
    <w:rsid w:val="005204AB"/>
    <w:pPr>
      <w:spacing w:after="0"/>
      <w:jc w:val="center"/>
    </w:pPr>
    <w:rPr>
      <w:rFonts w:ascii="Times New Roman" w:eastAsia="Calibri" w:hAnsi="Times New Roman" w:cs="Times New Roman"/>
      <w:sz w:val="24"/>
      <w:szCs w:val="24"/>
      <w:lang w:eastAsia="ru-RU" w:bidi="ru-RU"/>
    </w:rPr>
  </w:style>
  <w:style w:type="character" w:customStyle="1" w:styleId="aff3">
    <w:name w:val="Таблица центр Знак"/>
    <w:link w:val="aff2"/>
    <w:rsid w:val="005204AB"/>
    <w:rPr>
      <w:rFonts w:ascii="Times New Roman" w:eastAsia="Calibri" w:hAnsi="Times New Roman" w:cs="Times New Roman"/>
      <w:sz w:val="24"/>
      <w:szCs w:val="24"/>
      <w:lang w:eastAsia="ru-RU" w:bidi="ru-RU"/>
    </w:rPr>
  </w:style>
  <w:style w:type="paragraph" w:customStyle="1" w:styleId="aff4">
    <w:name w:val="Таблица левый край"/>
    <w:basedOn w:val="aff2"/>
    <w:link w:val="aff5"/>
    <w:qFormat/>
    <w:rsid w:val="005204AB"/>
    <w:pPr>
      <w:jc w:val="left"/>
    </w:pPr>
  </w:style>
  <w:style w:type="character" w:customStyle="1" w:styleId="aff5">
    <w:name w:val="Таблица левый край Знак"/>
    <w:link w:val="aff4"/>
    <w:rsid w:val="005204AB"/>
    <w:rPr>
      <w:rFonts w:ascii="Times New Roman" w:eastAsia="Calibri" w:hAnsi="Times New Roman" w:cs="Times New Roman"/>
      <w:sz w:val="24"/>
      <w:szCs w:val="24"/>
      <w:lang w:eastAsia="ru-RU" w:bidi="ru-RU"/>
    </w:rPr>
  </w:style>
  <w:style w:type="paragraph" w:customStyle="1" w:styleId="16">
    <w:name w:val="1 Часть"/>
    <w:basedOn w:val="a"/>
    <w:link w:val="17"/>
    <w:qFormat/>
    <w:rsid w:val="005204AB"/>
    <w:pPr>
      <w:spacing w:before="480" w:after="24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8">
    <w:name w:val="1 Статья"/>
    <w:basedOn w:val="a"/>
    <w:link w:val="19"/>
    <w:qFormat/>
    <w:rsid w:val="005204AB"/>
    <w:pPr>
      <w:spacing w:before="480" w:after="24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7">
    <w:name w:val="1 Часть Знак"/>
    <w:link w:val="16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51">
    <w:name w:val="5 таблица заголовок"/>
    <w:basedOn w:val="a"/>
    <w:link w:val="52"/>
    <w:qFormat/>
    <w:rsid w:val="005204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19">
    <w:name w:val="1 Статья Знак"/>
    <w:link w:val="18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2">
    <w:name w:val="5 таблица заголовок Знак"/>
    <w:link w:val="51"/>
    <w:rsid w:val="005204A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6">
    <w:name w:val="6 таблица левый край"/>
    <w:basedOn w:val="a"/>
    <w:link w:val="60"/>
    <w:qFormat/>
    <w:rsid w:val="00520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6 таблица левый край Знак"/>
    <w:link w:val="6"/>
    <w:rsid w:val="005204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лев кр таб"/>
    <w:basedOn w:val="a"/>
    <w:link w:val="aff7"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7">
    <w:name w:val="лев кр таб Знак"/>
    <w:link w:val="aff6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aff8">
    <w:name w:val="Табл. лев край"/>
    <w:link w:val="aff9"/>
    <w:autoRedefine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9">
    <w:name w:val="Табл. лев край Знак"/>
    <w:link w:val="aff8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220">
    <w:name w:val="2 Заголовок 2 уровня"/>
    <w:basedOn w:val="a7"/>
    <w:link w:val="221"/>
    <w:qFormat/>
    <w:rsid w:val="005204AB"/>
    <w:pPr>
      <w:spacing w:before="480" w:after="240"/>
      <w:ind w:firstLine="709"/>
      <w:outlineLvl w:val="1"/>
    </w:pPr>
    <w:rPr>
      <w:rFonts w:ascii="Times New Roman" w:hAnsi="Times New Roman"/>
      <w:b/>
      <w:sz w:val="24"/>
      <w:szCs w:val="24"/>
      <w:lang w:eastAsia="ar-SA"/>
    </w:rPr>
  </w:style>
  <w:style w:type="character" w:customStyle="1" w:styleId="221">
    <w:name w:val="2 Заголовок 2 уровня Знак"/>
    <w:link w:val="220"/>
    <w:rsid w:val="005204A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32">
    <w:name w:val="toc 3"/>
    <w:basedOn w:val="a"/>
    <w:next w:val="a"/>
    <w:autoRedefine/>
    <w:uiPriority w:val="39"/>
    <w:qFormat/>
    <w:rsid w:val="005204AB"/>
    <w:pPr>
      <w:tabs>
        <w:tab w:val="left" w:pos="1680"/>
        <w:tab w:val="left" w:pos="2062"/>
        <w:tab w:val="right" w:leader="dot" w:pos="10065"/>
      </w:tabs>
      <w:spacing w:before="120" w:after="0" w:line="240" w:lineRule="auto"/>
      <w:ind w:left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5204AB"/>
    <w:pPr>
      <w:spacing w:after="0" w:line="240" w:lineRule="auto"/>
      <w:ind w:left="4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3">
    <w:name w:val="toc 5"/>
    <w:basedOn w:val="a"/>
    <w:next w:val="a"/>
    <w:autoRedefine/>
    <w:uiPriority w:val="39"/>
    <w:rsid w:val="005204A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5204AB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5204AB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5204AB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5204AB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a">
    <w:name w:val="1 Глава"/>
    <w:basedOn w:val="a"/>
    <w:link w:val="1b"/>
    <w:qFormat/>
    <w:rsid w:val="005204AB"/>
    <w:pPr>
      <w:spacing w:before="480" w:after="24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b">
    <w:name w:val="1 Глава Знак"/>
    <w:link w:val="1a"/>
    <w:rsid w:val="005204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a">
    <w:name w:val="А по лев краю"/>
    <w:link w:val="affb"/>
    <w:qFormat/>
    <w:rsid w:val="005204AB"/>
    <w:pPr>
      <w:spacing w:after="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fb">
    <w:name w:val="А по лев краю Знак"/>
    <w:link w:val="affa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affc">
    <w:name w:val="А заголовок таб"/>
    <w:basedOn w:val="affa"/>
    <w:link w:val="affd"/>
    <w:qFormat/>
    <w:rsid w:val="005204AB"/>
    <w:pPr>
      <w:jc w:val="center"/>
    </w:pPr>
    <w:rPr>
      <w:b/>
    </w:rPr>
  </w:style>
  <w:style w:type="paragraph" w:customStyle="1" w:styleId="affe">
    <w:name w:val="А по середине"/>
    <w:basedOn w:val="affa"/>
    <w:link w:val="afff"/>
    <w:qFormat/>
    <w:rsid w:val="005204AB"/>
    <w:pPr>
      <w:jc w:val="center"/>
    </w:pPr>
  </w:style>
  <w:style w:type="character" w:customStyle="1" w:styleId="affd">
    <w:name w:val="А заголовок таб Знак"/>
    <w:link w:val="affc"/>
    <w:rsid w:val="005204AB"/>
    <w:rPr>
      <w:rFonts w:ascii="Times New Roman" w:eastAsia="Calibri" w:hAnsi="Times New Roman" w:cs="Times New Roman"/>
      <w:b/>
      <w:sz w:val="16"/>
      <w:szCs w:val="16"/>
    </w:rPr>
  </w:style>
  <w:style w:type="character" w:customStyle="1" w:styleId="afff">
    <w:name w:val="А по середине Знак"/>
    <w:link w:val="affe"/>
    <w:rsid w:val="005204AB"/>
    <w:rPr>
      <w:rFonts w:ascii="Times New Roman" w:eastAsia="Calibri" w:hAnsi="Times New Roman" w:cs="Times New Roman"/>
      <w:sz w:val="16"/>
      <w:szCs w:val="16"/>
    </w:rPr>
  </w:style>
  <w:style w:type="paragraph" w:customStyle="1" w:styleId="ConsPlusTitle">
    <w:name w:val="ConsPlusTitle"/>
    <w:rsid w:val="0052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MSGENFONTSTYLENAMETEMPLATEROLELEVELMSGENFONTSTYLENAMEBYROLEHEADING1">
    <w:name w:val="MSG_EN_FONT_STYLE_NAME_TEMPLATE_ROLE_LEVEL MSG_EN_FONT_STYLE_NAME_BY_ROLE_HEADING 1_"/>
    <w:link w:val="MSGENFONTSTYLENAMETEMPLATEROLELEVELMSGENFONTSTYLENAMEBYROLEHEADING10"/>
    <w:rsid w:val="005204AB"/>
    <w:rPr>
      <w:b/>
      <w:bCs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5204AB"/>
    <w:rPr>
      <w:sz w:val="26"/>
      <w:szCs w:val="26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5204AB"/>
    <w:pPr>
      <w:widowControl w:val="0"/>
      <w:shd w:val="clear" w:color="auto" w:fill="FFFFFF"/>
      <w:spacing w:after="0" w:line="312" w:lineRule="exact"/>
      <w:jc w:val="center"/>
      <w:outlineLvl w:val="0"/>
    </w:pPr>
    <w:rPr>
      <w:b/>
      <w:bCs/>
      <w:sz w:val="26"/>
      <w:szCs w:val="26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204AB"/>
    <w:pPr>
      <w:widowControl w:val="0"/>
      <w:shd w:val="clear" w:color="auto" w:fill="FFFFFF"/>
      <w:spacing w:after="920" w:line="312" w:lineRule="exact"/>
      <w:jc w:val="center"/>
    </w:pPr>
    <w:rPr>
      <w:sz w:val="26"/>
      <w:szCs w:val="26"/>
    </w:rPr>
  </w:style>
  <w:style w:type="character" w:customStyle="1" w:styleId="MSGENFONTSTYLENAMETEMPLATEROLELEVELMSGENFONTSTYLENAMEBYROLEHEADINGNUMBER1">
    <w:name w:val="MSG_EN_FONT_STYLE_NAME_TEMPLATE_ROLE_LEVEL MSG_EN_FONT_STYLE_NAME_BY_ROLE_HEADING_NUMBER 1_"/>
    <w:link w:val="MSGENFONTSTYLENAMETEMPLATEROLELEVELMSGENFONTSTYLENAMEBYROLEHEADINGNUMBER10"/>
    <w:rsid w:val="005204AB"/>
    <w:rPr>
      <w:b/>
      <w:bCs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rsid w:val="005204AB"/>
    <w:rPr>
      <w:b/>
      <w:bCs/>
      <w:sz w:val="26"/>
      <w:szCs w:val="26"/>
      <w:shd w:val="clear" w:color="auto" w:fill="FFFFFF"/>
    </w:rPr>
  </w:style>
  <w:style w:type="paragraph" w:customStyle="1" w:styleId="MSGENFONTSTYLENAMETEMPLATEROLELEVELMSGENFONTSTYLENAMEBYROLEHEADINGNUMBER10">
    <w:name w:val="MSG_EN_FONT_STYLE_NAME_TEMPLATE_ROLE_LEVEL MSG_EN_FONT_STYLE_NAME_BY_ROLE_HEADING_NUMBER 1"/>
    <w:basedOn w:val="a"/>
    <w:link w:val="MSGENFONTSTYLENAMETEMPLATEROLELEVELMSGENFONTSTYLENAMEBYROLEHEADINGNUMBER1"/>
    <w:rsid w:val="005204AB"/>
    <w:pPr>
      <w:widowControl w:val="0"/>
      <w:shd w:val="clear" w:color="auto" w:fill="FFFFFF"/>
      <w:spacing w:before="320" w:after="320" w:line="288" w:lineRule="exact"/>
      <w:ind w:firstLine="580"/>
      <w:jc w:val="both"/>
      <w:outlineLvl w:val="0"/>
    </w:pPr>
    <w:rPr>
      <w:b/>
      <w:bCs/>
      <w:sz w:val="26"/>
      <w:szCs w:val="26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5204AB"/>
    <w:pPr>
      <w:widowControl w:val="0"/>
      <w:shd w:val="clear" w:color="auto" w:fill="FFFFFF"/>
      <w:spacing w:before="300" w:after="300" w:line="312" w:lineRule="exact"/>
      <w:ind w:firstLine="600"/>
      <w:jc w:val="both"/>
    </w:pPr>
    <w:rPr>
      <w:b/>
      <w:bCs/>
      <w:sz w:val="26"/>
      <w:szCs w:val="26"/>
    </w:rPr>
  </w:style>
  <w:style w:type="character" w:customStyle="1" w:styleId="MSGENFONTSTYLENAMETEMPLATEROLEMSGENFONTSTYLENAMEBYROLETABLECAPTION">
    <w:name w:val="MSG_EN_FONT_STYLE_NAME_TEMPLATE_ROLE MSG_EN_FONT_STYLE_NAME_BY_ROLE_TABLE_CAPTION_"/>
    <w:rsid w:val="005204AB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520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MSGENFONTSTYLENAMETEMPLATEROLEMSGENFONTSTYLENAMEBYROLETABLECAPTION0">
    <w:name w:val="MSG_EN_FONT_STYLE_NAME_TEMPLATE_ROLE MSG_EN_FONT_STYLE_NAME_BY_ROLE_TABLE_CAPTION"/>
    <w:rsid w:val="00520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5204AB"/>
    <w:rPr>
      <w:shd w:val="clear" w:color="auto" w:fill="FFFFFF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a"/>
    <w:link w:val="MSGENFONTSTYLENAMETEMPLATEROLENUMBERMSGENFONTSTYLENAMEBYROLETEXT4"/>
    <w:rsid w:val="005204AB"/>
    <w:pPr>
      <w:widowControl w:val="0"/>
      <w:shd w:val="clear" w:color="auto" w:fill="FFFFFF"/>
      <w:spacing w:after="0" w:line="278" w:lineRule="exact"/>
      <w:jc w:val="both"/>
    </w:pPr>
  </w:style>
  <w:style w:type="paragraph" w:customStyle="1" w:styleId="TableParagraph">
    <w:name w:val="Table Paragraph"/>
    <w:basedOn w:val="a"/>
    <w:uiPriority w:val="1"/>
    <w:qFormat/>
    <w:rsid w:val="005204A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204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Неразрешенное упоминание1"/>
    <w:basedOn w:val="a0"/>
    <w:uiPriority w:val="99"/>
    <w:semiHidden/>
    <w:unhideWhenUsed/>
    <w:rsid w:val="008F33FC"/>
    <w:rPr>
      <w:color w:val="605E5C"/>
      <w:shd w:val="clear" w:color="auto" w:fill="E1DFDD"/>
    </w:rPr>
  </w:style>
  <w:style w:type="paragraph" w:styleId="afff0">
    <w:name w:val="Plain Text"/>
    <w:basedOn w:val="a"/>
    <w:link w:val="afff1"/>
    <w:semiHidden/>
    <w:unhideWhenUsed/>
    <w:rsid w:val="00B214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0"/>
    <w:link w:val="afff0"/>
    <w:semiHidden/>
    <w:rsid w:val="00B2145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6</cp:revision>
  <cp:lastPrinted>2023-11-03T12:36:00Z</cp:lastPrinted>
  <dcterms:created xsi:type="dcterms:W3CDTF">2023-11-07T13:25:00Z</dcterms:created>
  <dcterms:modified xsi:type="dcterms:W3CDTF">2023-11-17T07:45:00Z</dcterms:modified>
</cp:coreProperties>
</file>